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F0E4C" w:rsidR="00A82499" w:rsidP="00A82499" w:rsidRDefault="00A82499" w14:paraId="5704d15" w14:textId="5704d15">
      <w:pPr>
        <w15:collapsed w:val="false"/>
        <w:rPr>
          <w:rFonts w:ascii="Arial" w:hAnsi="Arial" w:cs="Arial"/>
        </w:rPr>
      </w:pPr>
      <w:bookmarkStart w:name="_GoBack" w:id="0"/>
      <w:bookmarkEnd w:id="0"/>
      <w:r w:rsidRPr="006F0E4C">
        <w:rPr>
          <w:rFonts w:ascii="Arial" w:hAnsi="Arial" w:cs="Arial"/>
        </w:rPr>
        <w:t>REPUBLIKA HRVATSKA</w:t>
      </w:r>
    </w:p>
    <w:p w:rsidRPr="006F0E4C" w:rsidR="006A2C27" w:rsidP="00A82499" w:rsidRDefault="00A82499">
      <w:pPr>
        <w:rPr>
          <w:rFonts w:ascii="Arial" w:hAnsi="Arial" w:cs="Arial"/>
        </w:rPr>
      </w:pPr>
      <w:r w:rsidRPr="006F0E4C">
        <w:rPr>
          <w:rFonts w:ascii="Arial" w:hAnsi="Arial" w:cs="Arial"/>
        </w:rPr>
        <w:t>TRGOVAČKI SUD U PAZINU</w:t>
      </w:r>
    </w:p>
    <w:p w:rsidRPr="006F0E4C" w:rsidR="006A2C27" w:rsidP="00A82499" w:rsidRDefault="006A2C27">
      <w:pPr>
        <w:rPr>
          <w:rFonts w:ascii="Arial" w:hAnsi="Arial" w:cs="Arial"/>
        </w:rPr>
      </w:pPr>
    </w:p>
    <w:p w:rsidRPr="006F0E4C" w:rsidR="00A82499" w:rsidP="00A82499" w:rsidRDefault="00A82499">
      <w:pPr>
        <w:jc w:val="right"/>
        <w:rPr>
          <w:rFonts w:ascii="Arial" w:hAnsi="Arial" w:cs="Arial"/>
        </w:rPr>
      </w:pP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  <w:t xml:space="preserve">                                   4 St-</w:t>
      </w:r>
      <w:r w:rsidRPr="006F0E4C" w:rsidR="006126DE">
        <w:rPr>
          <w:rFonts w:ascii="Arial" w:hAnsi="Arial" w:cs="Arial"/>
        </w:rPr>
        <w:t>218/2019-</w:t>
      </w:r>
      <w:r w:rsidR="006768B8">
        <w:rPr>
          <w:rFonts w:ascii="Arial" w:hAnsi="Arial" w:cs="Arial"/>
        </w:rPr>
        <w:t>139</w:t>
      </w:r>
    </w:p>
    <w:p w:rsidRPr="006F0E4C" w:rsidR="006A2C27" w:rsidP="00F262AD" w:rsidRDefault="00F262AD">
      <w:pPr>
        <w:tabs>
          <w:tab w:val="left" w:pos="6224"/>
        </w:tabs>
        <w:rPr>
          <w:rFonts w:ascii="Arial" w:hAnsi="Arial" w:cs="Arial"/>
        </w:rPr>
      </w:pPr>
      <w:r w:rsidRPr="006F0E4C">
        <w:rPr>
          <w:rFonts w:ascii="Arial" w:hAnsi="Arial" w:cs="Arial"/>
        </w:rPr>
        <w:tab/>
      </w:r>
    </w:p>
    <w:p w:rsidRPr="006F0E4C" w:rsidR="00A82499" w:rsidP="00A82499" w:rsidRDefault="00A82499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>ZAPISNIK</w:t>
      </w:r>
    </w:p>
    <w:p w:rsidRPr="006F0E4C" w:rsidR="00A82499" w:rsidP="00A82499" w:rsidRDefault="00A82499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sa održane skupštine vjerovnika </w:t>
      </w:r>
    </w:p>
    <w:p w:rsidRPr="006F0E4C" w:rsidR="00A82499" w:rsidP="00A82499" w:rsidRDefault="00A82499">
      <w:pPr>
        <w:jc w:val="center"/>
        <w:rPr>
          <w:rFonts w:ascii="Arial" w:hAnsi="Arial" w:cs="Arial"/>
        </w:rPr>
      </w:pPr>
    </w:p>
    <w:p w:rsidRPr="006F0E4C" w:rsidR="00A82499" w:rsidP="00A82499" w:rsidRDefault="00A82499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održana dana </w:t>
      </w:r>
      <w:r w:rsidR="006768B8">
        <w:rPr>
          <w:rFonts w:ascii="Arial" w:hAnsi="Arial" w:cs="Arial"/>
        </w:rPr>
        <w:t>2</w:t>
      </w:r>
      <w:r w:rsidRPr="006F0E4C">
        <w:rPr>
          <w:rFonts w:ascii="Arial" w:hAnsi="Arial" w:cs="Arial"/>
        </w:rPr>
        <w:t xml:space="preserve">. </w:t>
      </w:r>
      <w:r w:rsidR="006768B8">
        <w:rPr>
          <w:rFonts w:ascii="Arial" w:hAnsi="Arial" w:cs="Arial"/>
        </w:rPr>
        <w:t xml:space="preserve">lipnja </w:t>
      </w:r>
      <w:r w:rsidRPr="006F0E4C">
        <w:rPr>
          <w:rFonts w:ascii="Arial" w:hAnsi="Arial" w:cs="Arial"/>
        </w:rPr>
        <w:t>20</w:t>
      </w:r>
      <w:r w:rsidRPr="006F0E4C" w:rsidR="001A3B5B">
        <w:rPr>
          <w:rFonts w:ascii="Arial" w:hAnsi="Arial" w:cs="Arial"/>
        </w:rPr>
        <w:t>2</w:t>
      </w:r>
      <w:r w:rsidR="006768B8">
        <w:rPr>
          <w:rFonts w:ascii="Arial" w:hAnsi="Arial" w:cs="Arial"/>
        </w:rPr>
        <w:t>3</w:t>
      </w:r>
      <w:r w:rsidRPr="006F0E4C">
        <w:rPr>
          <w:rFonts w:ascii="Arial" w:hAnsi="Arial" w:cs="Arial"/>
        </w:rPr>
        <w:t xml:space="preserve">. godine u </w:t>
      </w:r>
      <w:r w:rsidR="006768B8">
        <w:rPr>
          <w:rFonts w:ascii="Arial" w:hAnsi="Arial" w:cs="Arial"/>
        </w:rPr>
        <w:t>9</w:t>
      </w:r>
      <w:r w:rsidRPr="006F0E4C" w:rsidR="006126DE">
        <w:rPr>
          <w:rFonts w:ascii="Arial" w:hAnsi="Arial" w:cs="Arial"/>
        </w:rPr>
        <w:t>:00</w:t>
      </w:r>
      <w:r w:rsidRPr="006F0E4C">
        <w:rPr>
          <w:rFonts w:ascii="Arial" w:hAnsi="Arial" w:cs="Arial"/>
        </w:rPr>
        <w:t xml:space="preserve"> sati na Trgovačkom sudu u Pazinu, </w:t>
      </w:r>
    </w:p>
    <w:p w:rsidRPr="006F0E4C" w:rsidR="00A82499" w:rsidP="00A82499" w:rsidRDefault="00A82499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u stečajnom postupku nad stečajnim dužnikom </w:t>
      </w:r>
    </w:p>
    <w:p w:rsidRPr="006F0E4C" w:rsidR="00E203AC" w:rsidP="00A82499" w:rsidRDefault="006126DE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>ULJANIK POMORSTVO d.o.o. "u stečaju", Pula, Flaciusova 1, OIB: 61741481122,</w:t>
      </w:r>
    </w:p>
    <w:p w:rsidRPr="006F0E4C" w:rsidR="006A2C27" w:rsidP="00A82499" w:rsidRDefault="006A2C27">
      <w:pPr>
        <w:jc w:val="center"/>
        <w:rPr>
          <w:rFonts w:ascii="Arial" w:hAnsi="Arial" w:cs="Arial"/>
        </w:rPr>
      </w:pPr>
    </w:p>
    <w:p w:rsidRPr="006F0E4C" w:rsidR="00A82499" w:rsidP="00A82499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>STEČAJNA SUTKINJA: Tijana Licul</w:t>
      </w:r>
    </w:p>
    <w:p w:rsidRPr="006F0E4C" w:rsidR="00A82499" w:rsidP="00A82499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ZAPISNIČARKA: Sanja </w:t>
      </w:r>
      <w:r w:rsidRPr="006F0E4C" w:rsidR="00F262AD">
        <w:rPr>
          <w:rFonts w:ascii="Arial" w:hAnsi="Arial" w:cs="Arial"/>
        </w:rPr>
        <w:t>Prodan</w:t>
      </w:r>
    </w:p>
    <w:p w:rsidRPr="006F0E4C" w:rsidR="00A82499" w:rsidP="00A82499" w:rsidRDefault="00A82499">
      <w:pPr>
        <w:jc w:val="both"/>
        <w:rPr>
          <w:rFonts w:ascii="Arial" w:hAnsi="Arial" w:cs="Arial"/>
        </w:rPr>
      </w:pPr>
    </w:p>
    <w:p w:rsidRPr="006F0E4C" w:rsidR="00A82499" w:rsidP="00A82499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STEČAJNI UPRAVITELJ: </w:t>
      </w:r>
      <w:r w:rsidRPr="006F0E4C" w:rsidR="006126DE">
        <w:rPr>
          <w:rFonts w:ascii="Arial" w:hAnsi="Arial" w:cs="Arial"/>
        </w:rPr>
        <w:t>Boris Debelić</w:t>
      </w:r>
    </w:p>
    <w:p w:rsidRPr="006F0E4C" w:rsidR="00A82499" w:rsidP="00A82499" w:rsidRDefault="00A82499">
      <w:pPr>
        <w:jc w:val="both"/>
        <w:rPr>
          <w:rFonts w:ascii="Arial" w:hAnsi="Arial" w:cs="Arial"/>
        </w:rPr>
      </w:pPr>
    </w:p>
    <w:p w:rsidRPr="006F0E4C" w:rsidR="00A82499" w:rsidP="00A82499" w:rsidRDefault="00A82499">
      <w:pPr>
        <w:jc w:val="both"/>
        <w:rPr>
          <w:rFonts w:ascii="Arial" w:hAnsi="Arial" w:cs="Arial"/>
        </w:rPr>
      </w:pPr>
    </w:p>
    <w:p w:rsidRPr="006F0E4C" w:rsidR="006A2C27" w:rsidP="00A82499" w:rsidRDefault="006A2C27">
      <w:pPr>
        <w:jc w:val="both"/>
        <w:rPr>
          <w:rFonts w:ascii="Arial" w:hAnsi="Arial" w:cs="Arial"/>
        </w:rPr>
      </w:pPr>
    </w:p>
    <w:p w:rsidRPr="006F0E4C" w:rsidR="00A82499" w:rsidP="00A82499" w:rsidRDefault="00A82499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Početak u </w:t>
      </w:r>
      <w:r w:rsidR="006768B8">
        <w:rPr>
          <w:rFonts w:ascii="Arial" w:hAnsi="Arial" w:cs="Arial"/>
        </w:rPr>
        <w:t>9</w:t>
      </w:r>
      <w:r w:rsidRPr="006F0E4C" w:rsidR="003765E0">
        <w:rPr>
          <w:rFonts w:ascii="Arial" w:hAnsi="Arial" w:cs="Arial"/>
        </w:rPr>
        <w:t>:00</w:t>
      </w:r>
      <w:r w:rsidRPr="006F0E4C">
        <w:rPr>
          <w:rFonts w:ascii="Arial" w:hAnsi="Arial" w:cs="Arial"/>
        </w:rPr>
        <w:t xml:space="preserve"> sati</w:t>
      </w:r>
    </w:p>
    <w:p w:rsidRPr="006F0E4C" w:rsidR="00A82499" w:rsidP="00A82499" w:rsidRDefault="00A82499">
      <w:pPr>
        <w:jc w:val="center"/>
        <w:rPr>
          <w:rFonts w:ascii="Arial" w:hAnsi="Arial" w:cs="Arial"/>
        </w:rPr>
      </w:pPr>
    </w:p>
    <w:p w:rsidRPr="006F0E4C" w:rsidR="00A82499" w:rsidP="00A82499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ab/>
        <w:t>Utvrđuje se da su na današnju skupštinu vjerovnika pristupili:</w:t>
      </w:r>
    </w:p>
    <w:p w:rsidR="006126DE" w:rsidP="0008572F" w:rsidRDefault="006126DE">
      <w:pPr>
        <w:ind w:firstLine="708"/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1/ </w:t>
      </w:r>
      <w:r w:rsidR="0008572F">
        <w:rPr>
          <w:rFonts w:ascii="Arial" w:hAnsi="Arial" w:cs="Arial"/>
        </w:rPr>
        <w:t xml:space="preserve">za </w:t>
      </w:r>
      <w:r w:rsidR="00F661C2">
        <w:rPr>
          <w:rFonts w:ascii="Arial" w:hAnsi="Arial" w:cs="Arial"/>
        </w:rPr>
        <w:t xml:space="preserve">RH – Nevenka Kovčalija, ŽDO u Puli </w:t>
      </w:r>
    </w:p>
    <w:p w:rsidR="00F661C2" w:rsidP="0008572F" w:rsidRDefault="00F661C2">
      <w:pPr>
        <w:ind w:firstLine="708"/>
        <w:jc w:val="both"/>
        <w:rPr>
          <w:rFonts w:ascii="Arial" w:hAnsi="Arial" w:cs="Arial"/>
        </w:rPr>
      </w:pPr>
    </w:p>
    <w:p w:rsidRPr="006F0E4C" w:rsidR="00F661C2" w:rsidP="0008572F" w:rsidRDefault="00F661C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neposredno prije održavanja današnjeg ročišta sud telefonski kontaktirao punomoćnik Zagrebačke banke d.d. Dubravko Čejka </w:t>
      </w:r>
      <w:r w:rsidR="00937441">
        <w:rPr>
          <w:rFonts w:ascii="Arial" w:hAnsi="Arial" w:cs="Arial"/>
        </w:rPr>
        <w:t xml:space="preserve">te je obavijestio sud kako je zbog bolesti spriječen pristupiti na današnje ročište te da je suglasan sa prijedlogom da se zaključi stečajni postupak nad dužnikom. </w:t>
      </w:r>
    </w:p>
    <w:p w:rsidRPr="006F0E4C" w:rsidR="003765E0" w:rsidP="00E203AC" w:rsidRDefault="003765E0">
      <w:pPr>
        <w:ind w:firstLine="708"/>
        <w:jc w:val="both"/>
        <w:rPr>
          <w:rFonts w:ascii="Arial" w:hAnsi="Arial" w:cs="Arial"/>
        </w:rPr>
      </w:pPr>
    </w:p>
    <w:p w:rsidRPr="006F0E4C" w:rsidR="003765E0" w:rsidP="00E203AC" w:rsidRDefault="003765E0">
      <w:pPr>
        <w:ind w:firstLine="708"/>
        <w:jc w:val="both"/>
        <w:rPr>
          <w:rFonts w:ascii="Arial" w:hAnsi="Arial" w:cs="Arial"/>
        </w:rPr>
      </w:pPr>
    </w:p>
    <w:p w:rsidRPr="006F0E4C" w:rsidR="00E449CF" w:rsidP="00E449CF" w:rsidRDefault="00E449CF">
      <w:pPr>
        <w:ind w:firstLine="708"/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Stečajna sutkinja izlaže dnevni red današnje skupštine vjerovnika: </w:t>
      </w:r>
    </w:p>
    <w:p w:rsidRPr="006F0E4C" w:rsidR="00981BCE" w:rsidP="006768B8" w:rsidRDefault="003765E0">
      <w:pPr>
        <w:pStyle w:val="Default"/>
        <w:ind w:firstLine="708"/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1 </w:t>
      </w:r>
      <w:r w:rsidR="006F0E4C">
        <w:rPr>
          <w:rFonts w:ascii="Arial" w:hAnsi="Arial" w:cs="Arial"/>
        </w:rPr>
        <w:t>–</w:t>
      </w:r>
      <w:r w:rsidRPr="006F0E4C">
        <w:rPr>
          <w:rFonts w:ascii="Arial" w:hAnsi="Arial" w:cs="Arial"/>
        </w:rPr>
        <w:t xml:space="preserve"> </w:t>
      </w:r>
      <w:r w:rsidRPr="006768B8" w:rsidR="006768B8">
        <w:rPr>
          <w:rFonts w:ascii="Arial" w:hAnsi="Arial" w:cs="Arial"/>
        </w:rPr>
        <w:t>raspravljanje o prijedlogu stečajnog upravitelja u vezi zaključenja stečajnog postupka.</w:t>
      </w:r>
    </w:p>
    <w:p w:rsidRPr="006F0E4C" w:rsidR="001A3B5B" w:rsidP="00E203AC" w:rsidRDefault="001A3B5B">
      <w:pPr>
        <w:ind w:firstLine="708"/>
        <w:jc w:val="both"/>
        <w:rPr>
          <w:rFonts w:ascii="Arial" w:hAnsi="Arial" w:cs="Arial"/>
        </w:rPr>
      </w:pPr>
    </w:p>
    <w:p w:rsidRPr="006F0E4C" w:rsidR="006F0E4C" w:rsidP="00E203AC" w:rsidRDefault="006F0E4C">
      <w:pPr>
        <w:ind w:firstLine="708"/>
        <w:jc w:val="both"/>
        <w:rPr>
          <w:rFonts w:ascii="Arial" w:hAnsi="Arial" w:cs="Arial"/>
        </w:rPr>
      </w:pPr>
    </w:p>
    <w:p w:rsidRPr="006F0E4C" w:rsidR="00B02E4F" w:rsidP="00E203AC" w:rsidRDefault="006768B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Prelazi se na raspravljanje: </w:t>
      </w:r>
      <w:r w:rsidRPr="006F0E4C" w:rsidR="00B02E4F">
        <w:rPr>
          <w:rFonts w:ascii="Arial" w:hAnsi="Arial" w:cs="Arial"/>
        </w:rPr>
        <w:t xml:space="preserve"> </w:t>
      </w:r>
    </w:p>
    <w:p w:rsidRPr="006F0E4C" w:rsidR="00B02E4F" w:rsidP="00E203AC" w:rsidRDefault="006F0E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1- </w:t>
      </w:r>
      <w:r w:rsidRPr="006768B8" w:rsidR="006768B8">
        <w:rPr>
          <w:rFonts w:ascii="Arial" w:hAnsi="Arial" w:cs="Arial"/>
        </w:rPr>
        <w:t>raspravljanje o prijedlogu stečajnog upravitelja u vezi</w:t>
      </w:r>
      <w:r w:rsidR="006768B8">
        <w:rPr>
          <w:rFonts w:ascii="Arial" w:hAnsi="Arial" w:cs="Arial"/>
        </w:rPr>
        <w:t xml:space="preserve"> zaključenja stečajnog postupka</w:t>
      </w:r>
    </w:p>
    <w:p w:rsidR="000109BF" w:rsidP="00D92EB1" w:rsidRDefault="000109BF">
      <w:pPr>
        <w:jc w:val="both"/>
        <w:rPr>
          <w:rFonts w:ascii="Arial" w:hAnsi="Arial" w:cs="Arial"/>
        </w:rPr>
      </w:pPr>
    </w:p>
    <w:p w:rsidRPr="006F0E4C" w:rsidR="0008572F" w:rsidP="00D92EB1" w:rsidRDefault="000857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 ostaje kod prijedloga </w:t>
      </w:r>
      <w:r w:rsidR="00937441">
        <w:rPr>
          <w:rFonts w:ascii="Arial" w:hAnsi="Arial" w:cs="Arial"/>
        </w:rPr>
        <w:t xml:space="preserve">da se novčani iznos koji se nalazi na računu dužnika, u iznosu od cca 80 tisuća eura, a nakon podmirenja troškova stečajnog upravitelja koji su zatraženi u podnesku od 22. travnja 2023. (118,90 eura) te eventualnih troškova koji će nastati do zaključenja stečajnog postupka, prenesu na sudski depozit do okončanja postupka pred VS RH a u pogledu izjavljene revizije na rješenje VTS RH Pž-3257/2022 od 19. rujna 2022. a po okončanju kojeg postupka će se iznos sa sudskog depozita ili namiriti razlika nagrade stečajnog upravitelja a ostatak podijeliti stečajnim vjerovnicima ili će se cjelokupni iznos podijeliti stečajnim vjerovnicima, a sve to radi ekonomičnosti postupka jer smatra da nema potrebe da se do okončanja postupka pred VS RH stvaraju mjesečni troškovi u iznosu od cca 200,00 eura . </w:t>
      </w:r>
    </w:p>
    <w:p w:rsidRPr="006F0E4C" w:rsidR="00981BCE" w:rsidP="00A03B9E" w:rsidRDefault="00981BCE">
      <w:pPr>
        <w:ind w:firstLine="708"/>
        <w:jc w:val="both"/>
        <w:rPr>
          <w:rFonts w:ascii="Arial" w:hAnsi="Arial" w:cs="Arial"/>
        </w:rPr>
      </w:pPr>
    </w:p>
    <w:p w:rsidRPr="006F0E4C" w:rsidR="00E326DB" w:rsidP="00A03B9E" w:rsidRDefault="00981BCE">
      <w:pPr>
        <w:ind w:firstLine="708"/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>Skupština vjerovnika</w:t>
      </w:r>
      <w:r w:rsidRPr="006F0E4C" w:rsidR="00D61972">
        <w:rPr>
          <w:rFonts w:ascii="Arial" w:hAnsi="Arial" w:cs="Arial"/>
        </w:rPr>
        <w:t xml:space="preserve"> </w:t>
      </w:r>
    </w:p>
    <w:p w:rsidRPr="006F0E4C" w:rsidR="00981BCE" w:rsidP="00A03B9E" w:rsidRDefault="00981BCE">
      <w:pPr>
        <w:ind w:firstLine="708"/>
        <w:jc w:val="both"/>
        <w:rPr>
          <w:rFonts w:ascii="Arial" w:hAnsi="Arial" w:cs="Arial"/>
        </w:rPr>
      </w:pPr>
    </w:p>
    <w:p w:rsidRPr="006F0E4C" w:rsidR="00981BCE" w:rsidP="00981BCE" w:rsidRDefault="00981BCE">
      <w:pPr>
        <w:ind w:firstLine="708"/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>donosi odluku</w:t>
      </w:r>
    </w:p>
    <w:p w:rsidR="00D61972" w:rsidP="00981BCE" w:rsidRDefault="00D61972">
      <w:pPr>
        <w:ind w:firstLine="708"/>
        <w:jc w:val="center"/>
        <w:rPr>
          <w:rFonts w:ascii="Arial" w:hAnsi="Arial" w:cs="Arial"/>
        </w:rPr>
      </w:pPr>
    </w:p>
    <w:p w:rsidR="00D92EB1" w:rsidP="00D92EB1" w:rsidRDefault="009B41E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Prihvaća se </w:t>
      </w:r>
      <w:r w:rsidR="00937441">
        <w:rPr>
          <w:rFonts w:ascii="Arial" w:hAnsi="Arial" w:cs="Arial"/>
        </w:rPr>
        <w:t>prijedlog stečajnog upravitelja.</w:t>
      </w:r>
    </w:p>
    <w:p w:rsidR="00937441" w:rsidP="00D92EB1" w:rsidRDefault="00937441">
      <w:pPr>
        <w:ind w:firstLine="708"/>
        <w:jc w:val="both"/>
        <w:rPr>
          <w:rFonts w:ascii="Arial" w:hAnsi="Arial" w:cs="Arial"/>
        </w:rPr>
      </w:pPr>
    </w:p>
    <w:p w:rsidR="00937441" w:rsidRDefault="0093744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937441" w:rsidR="00937441" w:rsidRDefault="0093744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937441">
        <w:rPr>
          <w:rFonts w:ascii="Arial" w:hAnsi="Arial" w:cs="Arial"/>
        </w:rPr>
        <w:t xml:space="preserve">SUDAC </w:t>
      </w:r>
    </w:p>
    <w:p w:rsidRPr="00937441" w:rsidR="00937441" w:rsidRDefault="00937441">
      <w:pPr>
        <w:jc w:val="both"/>
        <w:rPr>
          <w:rFonts w:ascii="Arial" w:hAnsi="Arial" w:cs="Arial"/>
        </w:rPr>
      </w:pPr>
    </w:p>
    <w:p w:rsidRPr="00937441" w:rsidR="00937441" w:rsidRDefault="00937441">
      <w:pPr>
        <w:jc w:val="center"/>
        <w:rPr>
          <w:rFonts w:ascii="Arial" w:hAnsi="Arial" w:cs="Arial"/>
        </w:rPr>
      </w:pPr>
      <w:r w:rsidRPr="00937441">
        <w:rPr>
          <w:rFonts w:ascii="Arial" w:hAnsi="Arial" w:cs="Arial"/>
        </w:rPr>
        <w:t>RJEŠAVA</w:t>
      </w:r>
    </w:p>
    <w:p w:rsidR="00937441" w:rsidRDefault="00937441"/>
    <w:p w:rsidR="00937441" w:rsidP="00D92EB1" w:rsidRDefault="0093744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Donijet će se rješenje o zaključenju stečajnog postupka. </w:t>
      </w:r>
    </w:p>
    <w:p w:rsidR="00524951" w:rsidP="00D92EB1" w:rsidRDefault="00524951">
      <w:pPr>
        <w:ind w:firstLine="708"/>
        <w:jc w:val="both"/>
        <w:rPr>
          <w:rFonts w:ascii="Arial" w:hAnsi="Arial" w:cs="Arial"/>
        </w:rPr>
      </w:pPr>
    </w:p>
    <w:p w:rsidR="00524951" w:rsidP="00D92EB1" w:rsidRDefault="00524951">
      <w:pPr>
        <w:ind w:firstLine="708"/>
        <w:jc w:val="both"/>
        <w:rPr>
          <w:rFonts w:ascii="Arial" w:hAnsi="Arial" w:cs="Arial"/>
        </w:rPr>
      </w:pPr>
    </w:p>
    <w:p w:rsidRPr="006F0E4C" w:rsidR="006768B8" w:rsidP="00D92EB1" w:rsidRDefault="006768B8">
      <w:pPr>
        <w:ind w:firstLine="708"/>
        <w:jc w:val="both"/>
        <w:rPr>
          <w:rFonts w:ascii="Arial" w:hAnsi="Arial" w:cs="Arial"/>
        </w:rPr>
      </w:pPr>
    </w:p>
    <w:p w:rsidRPr="006F0E4C" w:rsidR="00D92EB1" w:rsidP="000109BF" w:rsidRDefault="00D92EB1">
      <w:pPr>
        <w:ind w:firstLine="708"/>
        <w:jc w:val="both"/>
        <w:rPr>
          <w:rFonts w:ascii="Arial" w:hAnsi="Arial" w:cs="Arial"/>
        </w:rPr>
      </w:pPr>
    </w:p>
    <w:p w:rsidRPr="006F0E4C" w:rsidR="00A82499" w:rsidP="00A82499" w:rsidRDefault="00D92EB1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>D</w:t>
      </w:r>
      <w:r w:rsidRPr="006F0E4C" w:rsidR="00A82499">
        <w:rPr>
          <w:rFonts w:ascii="Arial" w:hAnsi="Arial" w:cs="Arial"/>
        </w:rPr>
        <w:t xml:space="preserve">ovršeno u </w:t>
      </w:r>
      <w:r w:rsidR="006768B8">
        <w:rPr>
          <w:rFonts w:ascii="Arial" w:hAnsi="Arial" w:cs="Arial"/>
        </w:rPr>
        <w:t>09:1</w:t>
      </w:r>
      <w:r w:rsidR="00937441">
        <w:rPr>
          <w:rFonts w:ascii="Arial" w:hAnsi="Arial" w:cs="Arial"/>
        </w:rPr>
        <w:t>7</w:t>
      </w:r>
      <w:r w:rsidR="009B41EC">
        <w:rPr>
          <w:rFonts w:ascii="Arial" w:hAnsi="Arial" w:cs="Arial"/>
        </w:rPr>
        <w:t xml:space="preserve"> </w:t>
      </w:r>
      <w:r w:rsidRPr="006F0E4C" w:rsidR="00A82499">
        <w:rPr>
          <w:rFonts w:ascii="Arial" w:hAnsi="Arial" w:cs="Arial"/>
        </w:rPr>
        <w:t xml:space="preserve"> sati.</w:t>
      </w:r>
    </w:p>
    <w:p w:rsidRPr="006F0E4C" w:rsidR="00A82499" w:rsidP="00A82499" w:rsidRDefault="00A82499">
      <w:pPr>
        <w:jc w:val="both"/>
        <w:rPr>
          <w:rFonts w:ascii="Arial" w:hAnsi="Arial" w:cs="Arial"/>
        </w:rPr>
      </w:pPr>
    </w:p>
    <w:p w:rsidRPr="006F0E4C" w:rsidR="000109BF" w:rsidP="00A82499" w:rsidRDefault="000109BF">
      <w:pPr>
        <w:jc w:val="both"/>
        <w:rPr>
          <w:rFonts w:ascii="Arial" w:hAnsi="Arial" w:cs="Arial"/>
        </w:rPr>
      </w:pPr>
    </w:p>
    <w:p w:rsidRPr="006F0E4C" w:rsidR="00A82499" w:rsidP="00A82499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>Stečajni upravitelj</w:t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  <w:t xml:space="preserve">                   Stečajni sudac</w:t>
      </w:r>
      <w:r w:rsidRPr="006F0E4C">
        <w:rPr>
          <w:rFonts w:ascii="Arial" w:hAnsi="Arial" w:cs="Arial"/>
        </w:rPr>
        <w:tab/>
        <w:t xml:space="preserve">                                       </w:t>
      </w:r>
      <w:r w:rsidRPr="006F0E4C">
        <w:rPr>
          <w:rFonts w:ascii="Arial" w:hAnsi="Arial" w:cs="Arial"/>
        </w:rPr>
        <w:tab/>
      </w:r>
    </w:p>
    <w:p w:rsidRPr="006F0E4C" w:rsidR="00A82499" w:rsidP="00A82499" w:rsidRDefault="00A82499">
      <w:pPr>
        <w:tabs>
          <w:tab w:val="left" w:pos="7200"/>
        </w:tabs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ab/>
        <w:t>VJEROVNICI</w:t>
      </w:r>
    </w:p>
    <w:p w:rsidRPr="006F0E4C" w:rsidR="00A82499" w:rsidP="00A82499" w:rsidRDefault="00A82499">
      <w:pPr>
        <w:tabs>
          <w:tab w:val="left" w:pos="6873"/>
        </w:tabs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  </w:t>
      </w:r>
      <w:r w:rsidRPr="006F0E4C">
        <w:rPr>
          <w:rFonts w:ascii="Arial" w:hAnsi="Arial" w:cs="Arial"/>
        </w:rPr>
        <w:tab/>
      </w:r>
    </w:p>
    <w:p w:rsidRPr="006F0E4C" w:rsidR="001F6ACF" w:rsidP="00540834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  </w:t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  <w:t>Zapisničar</w:t>
      </w:r>
    </w:p>
    <w:sectPr w:rsidRPr="006F0E4C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6F0E4C" w:rsidR="00634E44" w:rsidP="00634E44" w:rsidRDefault="00634E44">
        <w:pPr>
          <w:pStyle w:val="Zaglavlje"/>
          <w:ind w:firstLine="4536"/>
          <w:jc w:val="center"/>
          <w:rPr>
            <w:rFonts w:ascii="Arial" w:hAnsi="Arial" w:cs="Arial"/>
          </w:rPr>
        </w:pPr>
        <w:r w:rsidRPr="006F0E4C">
          <w:rPr>
            <w:rFonts w:ascii="Arial" w:hAnsi="Arial" w:cs="Arial"/>
          </w:rPr>
          <w:fldChar w:fldCharType="begin"/>
        </w:r>
        <w:r w:rsidRPr="006F0E4C">
          <w:rPr>
            <w:rFonts w:ascii="Arial" w:hAnsi="Arial" w:cs="Arial"/>
          </w:rPr>
          <w:instrText>PAGE   \* MERGEFORMAT</w:instrText>
        </w:r>
        <w:r w:rsidRPr="006F0E4C">
          <w:rPr>
            <w:rFonts w:ascii="Arial" w:hAnsi="Arial" w:cs="Arial"/>
          </w:rPr>
          <w:fldChar w:fldCharType="separate"/>
        </w:r>
        <w:r w:rsidR="00757951">
          <w:rPr>
            <w:rFonts w:ascii="Arial" w:hAnsi="Arial" w:cs="Arial"/>
            <w:noProof/>
          </w:rPr>
          <w:t>2</w:t>
        </w:r>
        <w:r w:rsidRPr="006F0E4C">
          <w:rPr>
            <w:rFonts w:ascii="Arial" w:hAnsi="Arial" w:cs="Arial"/>
          </w:rPr>
          <w:fldChar w:fldCharType="end"/>
        </w:r>
        <w:r w:rsidRPr="006F0E4C">
          <w:rPr>
            <w:rFonts w:ascii="Arial" w:hAnsi="Arial" w:cs="Arial"/>
          </w:rPr>
          <w:t xml:space="preserve"> </w:t>
        </w:r>
        <w:r w:rsidRPr="006F0E4C">
          <w:rPr>
            <w:rFonts w:ascii="Arial" w:hAnsi="Arial" w:cs="Arial"/>
          </w:rPr>
          <w:tab/>
        </w:r>
        <w:r w:rsidRPr="006F0E4C" w:rsidR="00E449CF">
          <w:rPr>
            <w:rFonts w:ascii="Arial" w:hAnsi="Arial" w:cs="Arial"/>
          </w:rPr>
          <w:t xml:space="preserve">       </w:t>
        </w:r>
        <w:r w:rsidRPr="006F0E4C" w:rsidR="001A3B5B">
          <w:rPr>
            <w:rFonts w:ascii="Arial" w:hAnsi="Arial" w:cs="Arial"/>
          </w:rPr>
          <w:t xml:space="preserve">  </w:t>
        </w:r>
        <w:r w:rsidRPr="006F0E4C" w:rsidR="003765E0">
          <w:rPr>
            <w:rFonts w:ascii="Arial" w:hAnsi="Arial" w:cs="Arial"/>
          </w:rPr>
          <w:t xml:space="preserve"> </w:t>
        </w:r>
        <w:r w:rsidRPr="006F0E4C" w:rsidR="006768B8">
          <w:rPr>
            <w:rFonts w:ascii="Arial" w:hAnsi="Arial" w:cs="Arial"/>
          </w:rPr>
          <w:t>4 St-218/2019-</w:t>
        </w:r>
        <w:r w:rsidR="006768B8">
          <w:rPr>
            <w:rFonts w:ascii="Arial" w:hAnsi="Arial" w:cs="Arial"/>
          </w:rPr>
          <w:t>139</w:t>
        </w: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54AAD"/>
    <w:rsid w:val="00064499"/>
    <w:rsid w:val="0008572F"/>
    <w:rsid w:val="00127D9E"/>
    <w:rsid w:val="00142DF3"/>
    <w:rsid w:val="00143A79"/>
    <w:rsid w:val="00171388"/>
    <w:rsid w:val="001A3B5B"/>
    <w:rsid w:val="001B1E9D"/>
    <w:rsid w:val="001B474B"/>
    <w:rsid w:val="001F6ACF"/>
    <w:rsid w:val="002652E2"/>
    <w:rsid w:val="002867C3"/>
    <w:rsid w:val="002A41E9"/>
    <w:rsid w:val="002D190B"/>
    <w:rsid w:val="00303D6F"/>
    <w:rsid w:val="003046BF"/>
    <w:rsid w:val="00320077"/>
    <w:rsid w:val="003301F1"/>
    <w:rsid w:val="00365D57"/>
    <w:rsid w:val="003765E0"/>
    <w:rsid w:val="003826BD"/>
    <w:rsid w:val="003E6DE9"/>
    <w:rsid w:val="004961F3"/>
    <w:rsid w:val="004C2ACA"/>
    <w:rsid w:val="004E14A1"/>
    <w:rsid w:val="00524951"/>
    <w:rsid w:val="00540834"/>
    <w:rsid w:val="00541DEB"/>
    <w:rsid w:val="005420E6"/>
    <w:rsid w:val="00542E75"/>
    <w:rsid w:val="00545CF6"/>
    <w:rsid w:val="005B500E"/>
    <w:rsid w:val="005C7D0A"/>
    <w:rsid w:val="005E03CD"/>
    <w:rsid w:val="006126DE"/>
    <w:rsid w:val="00614E8B"/>
    <w:rsid w:val="00632EE9"/>
    <w:rsid w:val="00634E44"/>
    <w:rsid w:val="006768B8"/>
    <w:rsid w:val="006A11F0"/>
    <w:rsid w:val="006A2C27"/>
    <w:rsid w:val="006F0E4C"/>
    <w:rsid w:val="00715266"/>
    <w:rsid w:val="0071783F"/>
    <w:rsid w:val="00757951"/>
    <w:rsid w:val="0076081A"/>
    <w:rsid w:val="007948CB"/>
    <w:rsid w:val="008029E6"/>
    <w:rsid w:val="008278FC"/>
    <w:rsid w:val="00835D86"/>
    <w:rsid w:val="0084131B"/>
    <w:rsid w:val="00923CB0"/>
    <w:rsid w:val="0092721D"/>
    <w:rsid w:val="00935329"/>
    <w:rsid w:val="0093661F"/>
    <w:rsid w:val="00937441"/>
    <w:rsid w:val="00946D66"/>
    <w:rsid w:val="0095342C"/>
    <w:rsid w:val="0095357F"/>
    <w:rsid w:val="00981BCE"/>
    <w:rsid w:val="009B41EC"/>
    <w:rsid w:val="009F339A"/>
    <w:rsid w:val="00A03B9E"/>
    <w:rsid w:val="00A05AFD"/>
    <w:rsid w:val="00A4179E"/>
    <w:rsid w:val="00A82499"/>
    <w:rsid w:val="00A93CA7"/>
    <w:rsid w:val="00B02645"/>
    <w:rsid w:val="00B02E4F"/>
    <w:rsid w:val="00B65DD0"/>
    <w:rsid w:val="00B71EAC"/>
    <w:rsid w:val="00B85369"/>
    <w:rsid w:val="00BA1E35"/>
    <w:rsid w:val="00C95E72"/>
    <w:rsid w:val="00CB031A"/>
    <w:rsid w:val="00CE02F2"/>
    <w:rsid w:val="00D04A32"/>
    <w:rsid w:val="00D61866"/>
    <w:rsid w:val="00D61972"/>
    <w:rsid w:val="00D92EB1"/>
    <w:rsid w:val="00DB7896"/>
    <w:rsid w:val="00DE307B"/>
    <w:rsid w:val="00E203AC"/>
    <w:rsid w:val="00E326DB"/>
    <w:rsid w:val="00E449CF"/>
    <w:rsid w:val="00E66086"/>
    <w:rsid w:val="00E66582"/>
    <w:rsid w:val="00EA43B2"/>
    <w:rsid w:val="00ED2F2D"/>
    <w:rsid w:val="00EF2EE3"/>
    <w:rsid w:val="00F262AD"/>
    <w:rsid w:val="00F61B8B"/>
    <w:rsid w:val="00F661C2"/>
    <w:rsid w:val="00FC146B"/>
    <w:rsid w:val="00FC4EAF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2495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24951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579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795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795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795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795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5423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2. lipnja 2023.</izvorni_sadrzaj>
    <derivirana_varijabla naziv="DomainObject.StvarniPocetakDatum_1">2. lipnja 2023.</derivirana_varijabla>
  </DomainObject.StvarniPocetakDatum>
  <DomainObject.StvarniZavrsetakDatum>
    <izvorni_sadrzaj>2. lipnja 2023.</izvorni_sadrzaj>
    <derivirana_varijabla naziv="DomainObject.StvarniZavrsetakDatum_1">2. lipnja 2023.</derivirana_varijabla>
  </DomainObject.StvarniZavrsetakDatum>
  <DomainObject.PlaniraniZavrsetakDatum>
    <izvorni_sadrzaj>2. lipnja 2023.</izvorni_sadrzaj>
    <derivirana_varijabla naziv="DomainObject.PlaniraniZavrsetakDatum_1">2. lipnja 2023.</derivirana_varijabla>
  </DomainObject.PlaniraniZavrsetakDatum>
  <DomainObject.PlaniraniPocetakDatum>
    <izvorni_sadrzaj>2. lipnja 2023.</izvorni_sadrzaj>
    <derivirana_varijabla naziv="DomainObject.PlaniraniPocetakDatum_1">2. lipnja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09:17</izvorni_sadrzaj>
    <derivirana_varijabla naziv="DomainObject.StvarniZavrsetakVrijeme_1">09:17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lipnja 2023.</izvorni_sadrzaj>
    <derivirana_varijabla naziv="DomainObject.Zapisnik.DatumKreiranja_1">2. lipnja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St-218/2019-139</izvorni_sadrzaj>
    <derivirana_varijabla naziv="DomainObject.Zapisnik.Oznaka_1">St-218/2019-139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2019.</izvorni_sadrzaj>
    <derivirana_varijabla naziv="DomainObject.Predmet.DatumOsnivanja_1">10.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nalaze se u ormaru, u ref 4.
I. svežanj nalazi se u ormaru, u pisarnicu se 
šalje samo II. svežanj</izvorni_sadrzaj>
    <derivirana_varijabla naziv="DomainObject.Predmet.Opis_1">prijave tražbina nalaze se u ormaru, u ref 4.
I. svežanj nalazi se u ormaru, u pisarnicu se 
šalje samo II.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St-218/2019</izvorni_sadrzaj>
    <derivirana_varijabla naziv="DomainObject.Predmet.OznakaBroj_1">St-218/2019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8.12.2022. na VS RH šalje se preslika spisa</izvorni_sadrzaj>
    <derivirana_varijabla naziv="DomainObject.Predmet.PrimjedbaSuca_1">8.12.2022. na VS RH šalje se preslika spisa</derivirana_varijabla>
  </DomainObject.Predmet.PrimjedbaSuca>
  <DomainObject.Predmet.ProtustrankaFormated>
    <izvorni_sadrzaj>  ULJANIK Pomorstvo d.o.o. PULA zastupanog po punomoćniku Duško Bambić</izvorni_sadrzaj>
    <derivirana_varijabla naziv="DomainObject.Predmet.ProtustrankaFormated_1">  ULJANIK Pomorstvo d.o.o. PULA zastupanog po punomoćniku Duško Bambić</derivirana_varijabla>
  </DomainObject.Predmet.ProtustrankaFormated>
  <DomainObject.Predmet.ProtustrankaFormatedOIB>
    <izvorni_sadrzaj>  ULJANIK Pomorstvo d.o.o. PULA, OIB 61741481122 zastupanog po punomoćniku Duško Bambić</izvorni_sadrzaj>
    <derivirana_varijabla naziv="DomainObject.Predmet.ProtustrankaFormatedOIB_1">  ULJANIK Pomorstvo d.o.o. PULA, OIB 61741481122 zastupanog po punomoćniku Duško Bambić</derivirana_varijabla>
  </DomainObject.Predmet.ProtustrankaFormatedOIB>
  <DomainObject.Predmet.ProtustrankaFormatedWithAdress>
    <izvorni_sadrzaj> ULJANIK Pomorstvo d.o.o. PULA, Flaciusova 1, 52100 Pula zastupanog po punomoćniku Duško Bambić</izvorni_sadrzaj>
    <derivirana_varijabla naziv="DomainObject.Predmet.ProtustrankaFormatedWithAdress_1"> ULJANIK Pomorstvo d.o.o. PULA, Flaciusova 1, 52100 Pula zastupanog po punomoćniku Duško Bambić</derivirana_varijabla>
  </DomainObject.Predmet.ProtustrankaFormatedWithAdress>
  <DomainObject.Predmet.ProtustrankaFormatedWithAdressOIB>
    <izvorni_sadrzaj> ULJANIK Pomorstvo d.o.o. PULA, OIB 61741481122, Flaciusova 1, 52100 Pula zastupanog po punomoćniku Duško Bambić</izvorni_sadrzaj>
    <derivirana_varijabla naziv="DomainObject.Predmet.ProtustrankaFormatedWithAdressOIB_1"> ULJANIK Pomorstvo d.o.o. PULA, OIB 61741481122, Flaciusova 1, 52100 Pula zastupanog po punomoćniku Duško Bambić</derivirana_varijabla>
  </DomainObject.Predmet.ProtustrankaFormatedWithAdressOIB>
  <DomainObject.Predmet.ProtustrankaWithAdress>
    <izvorni_sadrzaj>ULJANIK Pomorstvo d.o.o. PULA Flaciusova 1, 52100 Pula</izvorni_sadrzaj>
    <derivirana_varijabla naziv="DomainObject.Predmet.ProtustrankaWithAdress_1">ULJANIK Pomorstvo d.o.o. PULA Flaciusova 1, 52100 Pula</derivirana_varijabla>
  </DomainObject.Predmet.ProtustrankaWithAdress>
  <DomainObject.Predmet.ProtustrankaWithAdressOIB>
    <izvorni_sadrzaj>ULJANIK Pomorstvo d.o.o. PULA, OIB 61741481122, Flaciusova 1, 52100 Pula</izvorni_sadrzaj>
    <derivirana_varijabla naziv="DomainObject.Predmet.ProtustrankaWithAdressOIB_1">ULJANIK Pomorstvo d.o.o. PULA, OIB 61741481122, Flaciusova 1, 52100 Pula</derivirana_varijabla>
  </DomainObject.Predmet.ProtustrankaWithAdressOIB>
  <DomainObject.Predmet.ProtustrankaNazivFormated>
    <izvorni_sadrzaj>ULJANIK Pomorstvo d.o.o. PULA</izvorni_sadrzaj>
    <derivirana_varijabla naziv="DomainObject.Predmet.ProtustrankaNazivFormated_1">ULJANIK Pomorstvo d.o.o. PULA</derivirana_varijabla>
  </DomainObject.Predmet.ProtustrankaNazivFormated>
  <DomainObject.Predmet.ProtustrankaNazivFormatedOIB>
    <izvorni_sadrzaj>ULJANIK Pomorstvo d.o.o. PULA, OIB 61741481122</izvorni_sadrzaj>
    <derivirana_varijabla naziv="DomainObject.Predmet.ProtustrankaNazivFormatedOIB_1">ULJANIK Pomorstvo d.o.o. PULA, OIB 61741481122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prosinca 2022.</izvorni_sadrzaj>
    <derivirana_varijabla naziv="DomainObject.Predmet.SpisIzvanSuda.DatumIzlazaSpisa_1">8. prosinca 2022.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2219511.44</izvorni_sadrzaj>
    <derivirana_varijabla naziv="DomainObject.Predmet.TrenutnaVrijednost_1">2219511.44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Pomorstvo d.o.o. PULA zastupanog po punomoćniku Duško Bambić</item>
    </izvorni_sadrzaj>
    <derivirana_varijabla naziv="DomainObject.Predmet.ProtuStrankaListFormated_1">
      <item>ULJANIK Pomorstvo d.o.o. PULA zastupanog po punomoćniku Duško Bambić</item>
    </derivirana_varijabla>
  </DomainObject.Predmet.ProtuStrankaListFormated>
  <DomainObject.Predmet.ProtuStrankaListFormatedOIB>
    <izvorni_sadrzaj>
      <item>ULJANIK Pomorstvo d.o.o. PULA, OIB 61741481122 zastupanog po punomoćniku Duško Bambić</item>
    </izvorni_sadrzaj>
    <derivirana_varijabla naziv="DomainObject.Predmet.ProtuStrankaListFormatedOIB_1">
      <item>ULJANIK Pomorstvo d.o.o. PULA, OIB 61741481122 zastupanog po punomoćniku Duško Bambić</item>
    </derivirana_varijabla>
  </DomainObject.Predmet.ProtuStrankaListFormatedOIB>
  <DomainObject.Predmet.ProtuStrankaListFormatedWithAdress>
    <izvorni_sadrzaj>
      <item>ULJANIK Pomorstvo d.o.o. PULA, Flaciusova 1, 52100 Pula zastupanog po punomoćniku Duško Bambić</item>
    </izvorni_sadrzaj>
    <derivirana_varijabla naziv="DomainObject.Predmet.ProtuStrankaListFormatedWithAdress_1">
      <item>ULJANIK Pomorstvo d.o.o. PULA, Flaciusova 1, 52100 Pula zastupanog po punomoćniku Duško Bambić</item>
    </derivirana_varijabla>
  </DomainObject.Predmet.ProtuStrankaListFormatedWithAdress>
  <DomainObject.Predmet.ProtuStrankaListFormatedWithAdressOIB>
    <izvorni_sadrzaj>
      <item>ULJANIK Pomorstvo d.o.o. PULA, OIB 61741481122, Flaciusova 1, 52100 Pula zastupanog po punomoćniku Duško Bambić</item>
    </izvorni_sadrzaj>
    <derivirana_varijabla naziv="DomainObject.Predmet.ProtuStrankaListFormatedWithAdressOIB_1">
      <item>ULJANIK Pomorstvo d.o.o. PULA, OIB 61741481122, Flaciusova 1, 52100 Pula zastupanog po punomoćniku Duško Bambić</item>
    </derivirana_varijabla>
  </DomainObject.Predmet.ProtuStrankaListFormatedWithAdressOIB>
  <DomainObject.Predmet.ProtuStrankaListNazivFormated>
    <izvorni_sadrzaj>
      <item>ULJANIK Pomorstvo d.o.o. PULA</item>
    </izvorni_sadrzaj>
    <derivirana_varijabla naziv="DomainObject.Predmet.ProtuStrankaListNazivFormated_1">
      <item>ULJANIK Pomorstvo d.o.o. PULA</item>
    </derivirana_varijabla>
  </DomainObject.Predmet.ProtuStrankaListNazivFormated>
  <DomainObject.Predmet.ProtuStrankaListNazivFormatedOIB>
    <izvorni_sadrzaj>
      <item>ULJANIK Pomorstvo d.o.o. PULA, OIB 61741481122</item>
    </izvorni_sadrzaj>
    <derivirana_varijabla naziv="DomainObject.Predmet.ProtuStrankaListNazivFormatedOIB_1">
      <item>ULJANIK Pomorstvo d.o.o. PULA, OIB 61741481122</item>
    </derivirana_varijabla>
  </DomainObject.Predmet.ProtuStrankaListNazivFormatedOIB>
  <DomainObject.Predmet.OstaliListFormated>
    <izvorni_sadrzaj>
      <item>Duško Bambić punomoćnik sudionika u postupku ULJANIK Pomorstvo d.o.o. PULA</item>
      <item>HRVATSKA BANKA ZA OBNOVU I RAZVITAK</item>
    </izvorni_sadrzaj>
    <derivirana_varijabla naziv="DomainObject.Predmet.OstaliListFormated_1">
      <item>Duško Bambić punomoćnik sudionika u postupku ULJANIK Pomorstvo d.o.o. PULA</item>
      <item>HRVATSKA BANKA ZA OBNOVU I RAZVITAK</item>
    </derivirana_varijabla>
  </DomainObject.Predmet.OstaliListFormated>
  <DomainObject.Predmet.OstaliListFormatedOIB>
    <izvorni_sadrzaj>
      <item>Duško Bambić, OIB 31306005500 punomoćnik sudionika u postupku ULJANIK Pomorstvo d.o.o. PULA</item>
      <item>HRVATSKA BANKA ZA OBNOVU I RAZVITAK, OIB 26702280390</item>
    </izvorni_sadrzaj>
    <derivirana_varijabla naziv="DomainObject.Predmet.OstaliListFormatedOIB_1">
      <item>Duško Bambić, OIB 31306005500 punomoćnik sudionika u postupku ULJANIK Pomorstvo d.o.o. PULA</item>
      <item>HRVATSKA BANKA ZA OBNOVU I RAZVITAK, OIB 26702280390</item>
    </derivirana_varijabla>
  </DomainObject.Predmet.OstaliListFormatedOIB>
  <DomainObject.Predmet.OstaliListFormatedWithAdress>
    <izvorni_sadrzaj>
      <item>Duško Bambić, RIBARSKA ULICA 42 (ranije: LIŽNJAN, LIŽNJAN, 513), 52204 Ližnjan punomoćnik sudionika u postupku ULJANIK Pomorstvo d.o.o. PULA</item>
      <item>HRVATSKA BANKA ZA OBNOVU I RAZVITAK, Strossmayerov Trg 9, 10000 Zagreb</item>
    </izvorni_sadrzaj>
    <derivirana_varijabla naziv="DomainObject.Predmet.OstaliListFormatedWithAdress_1">
      <item>Duško Bambić, RIBARSKA ULICA 42 (ranije: LIŽNJAN, LIŽNJAN, 513), 52204 Ližnjan punomoćnik sudionika u postupku ULJANIK Pomorstvo d.o.o. PULA</item>
      <item>HRVATSKA BANKA ZA OBNOVU I RAZVITAK, Strossmayerov Trg 9, 10000 Zagreb</item>
    </derivirana_varijabla>
  </DomainObject.Predmet.OstaliListFormatedWithAdress>
  <DomainObject.Predmet.OstaliListFormatedWithAdressOIB>
    <izvorni_sadrzaj>
      <item>Duško Bambić, OIB 31306005500, RIBARSKA ULICA 42 (ranije: LIŽNJAN, LIŽNJAN, 513), 52204 Ližnjan punomoćnik sudionika u postupku ULJANIK Pomorstvo d.o.o. PULA</item>
      <item>HRVATSKA BANKA ZA OBNOVU I RAZVITAK, OIB 26702280390, Strossmayerov Trg 9, 10000 Zagreb</item>
    </izvorni_sadrzaj>
    <derivirana_varijabla naziv="DomainObject.Predmet.OstaliListFormatedWithAdressOIB_1">
      <item>Duško Bambić, OIB 31306005500, RIBARSKA ULICA 42 (ranije: LIŽNJAN, LIŽNJAN, 513), 52204 Ližnjan punomoćnik sudionika u postupku ULJANIK Pomorstvo d.o.o. PULA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Duško Bambić</item>
      <item>HRVATSKA BANKA ZA OBNOVU I RAZVITAK</item>
    </izvorni_sadrzaj>
    <derivirana_varijabla naziv="DomainObject.Predmet.OstaliListNazivFormated_1">
      <item>Duško Bambić</item>
      <item>HRVATSKA BANKA ZA OBNOVU I RAZVITAK</item>
    </derivirana_varijabla>
  </DomainObject.Predmet.OstaliListNazivFormated>
  <DomainObject.Predmet.OstaliListNazivFormatedOIB>
    <izvorni_sadrzaj>
      <item>Duško Bambić, OIB 31306005500</item>
      <item>HRVATSKA BANKA ZA OBNOVU I RAZVITAK, OIB 26702280390</item>
    </izvorni_sadrzaj>
    <derivirana_varijabla naziv="DomainObject.Predmet.OstaliListNazivFormatedOIB_1">
      <item>Duško Bambić, OIB 31306005500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lipnja 2023.</izvorni_sadrzaj>
    <derivirana_varijabla naziv="DomainObject.Datum_1">2. lipnja 2023.</derivirana_varijabla>
  </DomainObject.Datum>
  <DomainObject.PoslovniBrojDokumenta>
    <izvorni_sadrzaj>St-218/2019-139</izvorni_sadrzaj>
    <derivirana_varijabla naziv="DomainObject.PoslovniBrojDokumenta_1">St-218/2019-139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Pomorstvo d.o.o. PULA</izvorni_sadrzaj>
    <derivirana_varijabla naziv="DomainObject.Predmet.ProtustrankaIDrugi_1">ULJANIK Pomorstvo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ULJANIK Pomorstvo d.o.o. PULA, OIB 61741481122, Flaciusova 1, 52100 Pula</izvorni_sadrzaj>
    <derivirana_varijabla naziv="DomainObject.Predmet.ProtustrankaIDrugiAdressOIB_1">ULJANIK Pomorstvo d.o.o. PULA, OIB 61741481122,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Pomorstvo d.o.o. PULA</item>
      <item>Duško Bambić</item>
      <item>HRVATSKA BANKA ZA OBNOVU I RAZVITAK</item>
    </izvorni_sadrzaj>
    <derivirana_varijabla naziv="DomainObject.Predmet.SudioniciListNaziv_1">
      <item>FINANCIJSKA AGENCIJA, RC RIJEKA, PODRUŽNICA PULA, PULA</item>
      <item>ULJANIK Pomorstvo d.o.o. PULA</item>
      <item>Duško Bambić</item>
      <item>HRVATSKA BANKA ZA OBNOVU I RAZVITAK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ULJANIK Pomorstvo d.o.o. PULA, OIB 61741481122, Flaciusova 1,52100 Pula</item>
      <item>Duško Bambić, OIB 31306005500, RIBARSKA ULICA 42 (ranije: LIŽNJAN, LIŽNJAN, 513),52204 Ližnjan</item>
      <item>HRVATSKA BANKA ZA OBNOVU I RAZVITAK, OIB 26702280390, Strossmayerov Trg 9,10000 Zagreb</item>
    </izvorni_sadrzaj>
    <derivirana_varijabla naziv="DomainObject.Predmet.SudioniciListAdressOIB_1">
      <item>FINANCIJSKA AGENCIJA, RC RIJEKA, PODRUŽNICA PULA, PULA, OIB 85821130368, F. Kurelca 8,51000 Rijeka</item>
      <item>ULJANIK Pomorstvo d.o.o. PULA, OIB 61741481122, Flaciusova 1,52100 Pula</item>
      <item>Duško Bambić, OIB 31306005500, RIBARSKA ULICA 42 (ranije: LIŽNJAN, LIŽNJAN, 513),52204 Ližnjan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61741481122</item>
      <item>, OIB 31306005500</item>
      <item>, OIB 26702280390</item>
    </izvorni_sadrzaj>
    <derivirana_varijabla naziv="DomainObject.Predmet.SudioniciListNazivOIB_1">
      <item>, OIB 85821130368</item>
      <item>, OIB 61741481122</item>
      <item>, OIB 31306005500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lipnja 2019.</izvorni_sadrzaj>
    <derivirana_varijabla naziv="DomainObject.Predmet.DatumPocetkaProcesa_1">10.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F283B-A5FC-43B9-9B56-A1166A4B0D5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314</properties:Words>
  <properties:Characters>1850</properties:Characters>
  <properties:Lines>74</properties:Lines>
  <properties:Paragraphs>30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2023-06-02T06:36:00Z</dcterms:created>
  <dc:creator>Sanja Lakošeljac</dc:creator>
  <cp:lastModifiedBy>Sanja Prodan</cp:lastModifiedBy>
  <cp:lastPrinted>2023-06-02T07:17:00Z</cp:lastPrinted>
  <dcterms:modified xmlns:xsi="http://www.w3.org/2001/XMLSchema-instance" xsi:type="dcterms:W3CDTF">2023-06-02T07:22:00Z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St-218/2019-139 / Zapisnik - Skupština vjerovnika (St-218-2019-139-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